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15E1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黑体" w:cs="黑体"/>
          <w:b w:val="0"/>
          <w:bCs w:val="0"/>
          <w:color w:val="auto"/>
          <w:sz w:val="32"/>
          <w:szCs w:val="32"/>
          <w:lang w:val="en-US" w:eastAsia="zh-CN"/>
        </w:rPr>
        <w:t>附件2</w:t>
      </w:r>
    </w:p>
    <w:p w14:paraId="2741FD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方正小标宋简体"/>
          <w:color w:val="auto"/>
          <w:sz w:val="44"/>
          <w:szCs w:val="44"/>
          <w:lang w:val="en-US" w:eastAsia="zh-CN"/>
        </w:rPr>
        <w:t>实验室特种设备安全员安全职责</w:t>
      </w:r>
    </w:p>
    <w:p w14:paraId="69441E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color w:val="auto"/>
          <w:sz w:val="44"/>
          <w:szCs w:val="44"/>
          <w:lang w:val="en-US" w:eastAsia="zh-CN"/>
        </w:rPr>
      </w:pPr>
    </w:p>
    <w:p w14:paraId="4B45F0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一、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建立特种设备安全技术档案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监督施工单位进行开工告知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办理特种设备使用登记；</w:t>
      </w:r>
    </w:p>
    <w:p w14:paraId="3DCCF2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二、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制定特种设备安全操作规程；</w:t>
      </w:r>
    </w:p>
    <w:p w14:paraId="1158CD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三、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对特种设备作业人员和技术人员进行安全教育和技能培训；</w:t>
      </w:r>
    </w:p>
    <w:p w14:paraId="70454B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四、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对特种设备进行日常巡检并形成检查记录，监督检查特种设备作业人员到岗值守、巡回检查等工作情况，纠正和制止违章作业行为；对发现的风险隐患立即采取防范措施，及时上报安全总监或者主要负责人；</w:t>
      </w:r>
    </w:p>
    <w:p w14:paraId="309451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五、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编制特种设备定期检验、自行检查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自行检测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计划，督促落实定期检验、自行检查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自行检测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和后续整改工作；</w:t>
      </w:r>
    </w:p>
    <w:p w14:paraId="500C81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Times New Roman" w:hAnsi="Times New Roman" w:eastAsia="仿宋_GB2312"/>
          <w:color w:val="auto"/>
          <w:sz w:val="32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六、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按照规定报告特种设备事故，参加特种设备事故救援，协助进行事故调查和善后处理。</w:t>
      </w:r>
    </w:p>
    <w:sectPr>
      <w:footerReference r:id="rId3" w:type="default"/>
      <w:pgSz w:w="11906" w:h="16838"/>
      <w:pgMar w:top="2098" w:right="1474" w:bottom="1984" w:left="1587" w:header="851" w:footer="1417" w:gutter="0"/>
      <w:paperSrc/>
      <w:pgNumType w:fmt="decimal"/>
      <w:cols w:space="0" w:num="1"/>
      <w:rtlGutter w:val="0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78A8515-4DF3-4B39-91C9-9F1A483A8EB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2B492EF5-B8B3-40A1-A3F7-36238B44C81E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5EA6C47A-7795-41A0-9D12-D54536DD959A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F022006C-649E-4BB9-88B1-2EA055FC3F0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2CB538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AC3816">
                          <w:pPr>
                            <w:pStyle w:val="3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AalSs7WAAAABgEAAA8AAAAAAAAAAQAgAAAAIgAAAGRycy9kb3ducmV2&#10;LnhtbFBLAQIUABQAAAAIAIdO4kAMiZEMNwIAAGs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0AAC3816">
                    <w:pPr>
                      <w:pStyle w:val="3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HorizontalSpacing w:val="158"/>
  <w:drawingGridVerticalSpacing w:val="290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586AA3"/>
    <w:rsid w:val="20757C59"/>
    <w:rsid w:val="282B61D5"/>
    <w:rsid w:val="2B42569F"/>
    <w:rsid w:val="3B6865E9"/>
    <w:rsid w:val="3D125A79"/>
    <w:rsid w:val="49E8254F"/>
    <w:rsid w:val="54B619BC"/>
    <w:rsid w:val="5B997438"/>
    <w:rsid w:val="5BAA459B"/>
    <w:rsid w:val="5FA11BDE"/>
    <w:rsid w:val="61390E80"/>
    <w:rsid w:val="666D448E"/>
    <w:rsid w:val="6D9F3D57"/>
    <w:rsid w:val="77010D02"/>
    <w:rsid w:val="783F1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Ascii" w:hAnsiTheme="minorAscii" w:eastAsiaTheme="minorEastAsia" w:cstheme="minorBidi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285</Words>
  <Characters>285</Characters>
  <Lines>0</Lines>
  <Paragraphs>0</Paragraphs>
  <TotalTime>6</TotalTime>
  <ScaleCrop>false</ScaleCrop>
  <LinksUpToDate>false</LinksUpToDate>
  <CharactersWithSpaces>285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2025-12-04T11:42:00Z</dcterms:created>
  <dc:creator>cxh97</dc:creator>
  <cp:lastModifiedBy>B1813892</cp:lastModifiedBy>
  <dcterms:modified xsi:type="dcterms:W3CDTF">2026-01-07T02:08:15Z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eyJoZGlkIjoiMzhmNDhiMzEyNTMyZDZjYTFlNDM4YWVhYmQyNGE4MDUiLCJ1c2VySWQiOiIxNTg1NDA5MzI3In0=</vt:lpwstr>
  </property>
  <property fmtid="{D5CDD505-2E9C-101B-9397-08002B2CF9AE}" pid="4" name="ICV">
    <vt:lpwstr>07EA24E9693943669E92483F431AC59E_13</vt:lpwstr>
  </property>
</Properties>
</file>